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1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Heebo" w:cs="Heebo" w:eastAsia="Heebo" w:hAnsi="Heeb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Taller de variables aleatorias 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Tiempo de Ejecución: 2 horas</w:t>
      </w:r>
    </w:p>
    <w:p w:rsidR="00000000" w:rsidDel="00000000" w:rsidP="00000000" w:rsidRDefault="00000000" w:rsidRPr="00000000" w14:paraId="00000005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283.46456692913387" w:firstLine="720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esta lección introductoria a la estadística, exploramos el concepto de Variables Aleatorias y se aprende cómo analizar mediciones de un mismo evento para determinar las cualidades de estas variables. </w:t>
      </w:r>
    </w:p>
    <w:p w:rsidR="00000000" w:rsidDel="00000000" w:rsidP="00000000" w:rsidRDefault="00000000" w:rsidRPr="00000000" w14:paraId="00000007">
      <w:pPr>
        <w:spacing w:line="360" w:lineRule="auto"/>
        <w:ind w:left="283.46456692913387" w:firstLine="720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estadística nos brinda las herramientas para entender y resumir datos, permitiéndonos tomar decisiones informadas basadas en la incertidumbre inherente a muchos fenómenos. A través de ejemplos prácticos, se aborda cómo las mediciones de eventos se pueden modelar como variables aleatorias, proporcionando una base sólida para el análisis estadístico.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Variables aleatorias: </w:t>
      </w:r>
    </w:p>
    <w:p w:rsidR="00000000" w:rsidDel="00000000" w:rsidP="00000000" w:rsidRDefault="00000000" w:rsidRPr="00000000" w14:paraId="00000009">
      <w:pPr>
        <w:spacing w:line="360" w:lineRule="auto"/>
        <w:ind w:left="283.46456692913387" w:firstLine="720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Variables Aleatorias provienen de medir un conjunto de resultados asociados a un fenómeno aleatorio. La aleatoriedad se refiere a que existe una incertidumbre asociada a la variable debido a que hay error en el proceso de medición o variaciones de la variable. </w:t>
      </w:r>
    </w:p>
    <w:p w:rsidR="00000000" w:rsidDel="00000000" w:rsidP="00000000" w:rsidRDefault="00000000" w:rsidRPr="00000000" w14:paraId="0000000A">
      <w:pPr>
        <w:spacing w:line="360" w:lineRule="auto"/>
        <w:ind w:left="283.46456692913387" w:firstLine="720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Existen dos tipos de variables aleatorias, Las Discretas y Las Continuas. </w:t>
      </w:r>
    </w:p>
    <w:p w:rsidR="00000000" w:rsidDel="00000000" w:rsidP="00000000" w:rsidRDefault="00000000" w:rsidRPr="00000000" w14:paraId="0000000B">
      <w:pPr>
        <w:spacing w:line="360" w:lineRule="auto"/>
        <w:ind w:left="283.46456692913387" w:firstLine="720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ejercicio para el concepto de Variable Aleatoria se plantean una toma de datos. Utilizando un dado, cada estudiante debe lanzarlo al menos cincuenta (50) veces y anotar cada uno de los resultados. </w:t>
      </w:r>
    </w:p>
    <w:p w:rsidR="00000000" w:rsidDel="00000000" w:rsidP="00000000" w:rsidRDefault="00000000" w:rsidRPr="00000000" w14:paraId="0000000C">
      <w:pPr>
        <w:spacing w:line="360" w:lineRule="auto"/>
        <w:ind w:left="283.46456692913387" w:firstLine="720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caso del experimento del dado, la variable es discreta, esto se debe a que los números del dado solo son seis (6) y no puede haber decimales en los números que entrega un dado. Con esta información intentaremos determinar cuál es la probabilidad de que un número determinado salga. </w:t>
      </w:r>
    </w:p>
    <w:p w:rsidR="00000000" w:rsidDel="00000000" w:rsidP="00000000" w:rsidRDefault="00000000" w:rsidRPr="00000000" w14:paraId="0000000D">
      <w:pPr>
        <w:spacing w:line="360" w:lineRule="auto"/>
        <w:ind w:left="283.46456692913387" w:firstLine="720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Empleando los datos anotados del dado vamos a calcular la probabilidad de que salga cada una de las caras. Para esto vamos a tener en cuenta que el dado tiene seis (6) caras y para cada número vamos a emplear el conteo de resultados favorables obtenidos. Para esto se anotarán los datos en una hoja de Excel y luego, se pueden contar manualmente o utilizar la función contar de Excel para determinar cuántas veces salió cada número, es decir, cuántas veces ha salido la cara con un (1) punto, o la cara de dos  (2) puntos y así sucesivamente hasta la cara que tiene seis (6) puntos. </w:t>
      </w:r>
    </w:p>
    <w:p w:rsidR="00000000" w:rsidDel="00000000" w:rsidP="00000000" w:rsidRDefault="00000000" w:rsidRPr="00000000" w14:paraId="0000000E">
      <w:pPr>
        <w:spacing w:line="360" w:lineRule="auto"/>
        <w:ind w:left="283.46456692913387" w:firstLine="720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Una vez contados los datos, dividir el resultado entre el número de lanzamientos (se plantearon 50 en el ejercicio) y multiplicar el resultado por cien (100) para tener la medición de probabilidad en términos de porcentaje. </w:t>
      </w:r>
    </w:p>
    <w:p w:rsidR="00000000" w:rsidDel="00000000" w:rsidP="00000000" w:rsidRDefault="00000000" w:rsidRPr="00000000" w14:paraId="0000000F">
      <w:pPr>
        <w:spacing w:line="360" w:lineRule="auto"/>
        <w:ind w:left="283.46456692913387" w:firstLine="720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finalizar el ejercicio, podemos determinar qué probabilidad tiene cada una de las caras del dado en salir. A este valor de probabilidad lo conocemos como la Densidad de Probabilidad. Si el dado está balanceado, los valores deben ser muy cercanos a 1/6 para cada cara. En caso de que no esté balanceado el dado, se debe observar que una cara del dado acumula más probabilidad que otras.</w:t>
      </w:r>
    </w:p>
    <w:p w:rsidR="00000000" w:rsidDel="00000000" w:rsidP="00000000" w:rsidRDefault="00000000" w:rsidRPr="00000000" w14:paraId="00000010">
      <w:pPr>
        <w:spacing w:line="360" w:lineRule="auto"/>
        <w:ind w:left="283.46456692913387" w:firstLine="720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Adicionalmente, se plantea graficar la probabilidad de que salga cada una de las caras del dado para determinar visualmente las probabilidades. </w:t>
      </w:r>
    </w:p>
    <w:p w:rsidR="00000000" w:rsidDel="00000000" w:rsidP="00000000" w:rsidRDefault="00000000" w:rsidRPr="00000000" w14:paraId="00000011">
      <w:pPr>
        <w:spacing w:line="360" w:lineRule="auto"/>
        <w:ind w:left="283.46456692913387" w:firstLine="720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Finalmente, se pide a los estudiantes repetir el ejercicio, pero seleccionando solamente cinco (5) o seis (6) datos y comparando las probabilidades de cada cara del dado. Pregunte a los estudiantes por qué cambió la distribución de probabilidad y qué se debe hacer cuando se toman datos para modelar correctamente el comportamiento del dado.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64" w:lineRule="auto"/>
        <w:rPr>
          <w:rFonts w:ascii="Heebo ExtraLight" w:cs="Heebo ExtraLight" w:eastAsia="Heebo ExtraLight" w:hAnsi="Heebo ExtraLight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ebo ExtraLight">
    <w:embedRegular w:fontKey="{00000000-0000-0000-0000-000000000000}" r:id="rId1" w:subsetted="0"/>
    <w:embedBold w:fontKey="{00000000-0000-0000-0000-000000000000}" r:id="rId2" w:subsetted="0"/>
  </w:font>
  <w:font w:name="Aptos"/>
  <w:font w:name="Play">
    <w:embedRegular w:fontKey="{00000000-0000-0000-0000-000000000000}" r:id="rId3" w:subsetted="0"/>
    <w:embedBold w:fontKey="{00000000-0000-0000-0000-000000000000}" r:id="rId4" w:subsetted="0"/>
  </w:font>
  <w:font w:name="Heebo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-580600</wp:posOffset>
          </wp:positionH>
          <wp:positionV relativeFrom="paragraph">
            <wp:posOffset>-174803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68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60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63933" cy="957534"/>
          <wp:effectExtent b="0" l="0" r="0" t="0"/>
          <wp:wrapNone/>
          <wp:docPr id="147492816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character" w:styleId="Hipervnculo">
    <w:name w:val="Hyperlink"/>
    <w:basedOn w:val="Fuentedeprrafopredeter"/>
    <w:uiPriority w:val="99"/>
    <w:unhideWhenUsed w:val="1"/>
    <w:rsid w:val="0009588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9588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eboExtraLight-regular.ttf"/><Relationship Id="rId2" Type="http://schemas.openxmlformats.org/officeDocument/2006/relationships/font" Target="fonts/HeeboExtraLight-bold.ttf"/><Relationship Id="rId3" Type="http://schemas.openxmlformats.org/officeDocument/2006/relationships/font" Target="fonts/Play-regular.ttf"/><Relationship Id="rId4" Type="http://schemas.openxmlformats.org/officeDocument/2006/relationships/font" Target="fonts/Play-bold.ttf"/><Relationship Id="rId5" Type="http://schemas.openxmlformats.org/officeDocument/2006/relationships/font" Target="fonts/Heebo-regular.ttf"/><Relationship Id="rId6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d+M7LtjhDnbGyt+Dr0M+nQbNKA==">CgMxLjA4AHIhMTJPNk45Z2lLUWFYYmxuNXdEcFJLYVI5ZHJCdFJ5czJ2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2024-01-22T00:32:00Z</dcterms:created>
  <dc:creator>Yessica Gutierrez Tamayo</dc:creator>
</cp:coreProperties>
</file>