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True/False 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Heebo" w:cs="Heebo" w:eastAsia="Heebo" w:hAnsi="Heebo"/>
          <w:b w:val="1"/>
          <w:sz w:val="44"/>
          <w:szCs w:val="44"/>
        </w:rPr>
      </w:pP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activity about the previous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br w:type="textWrapping"/>
        <w:t xml:space="preserve">1. 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Satoshi Nakamoto is a known individual with a publicly disclosed identity.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Answer: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False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Nakamoto's creation of Bitcoin is detailed in the white paper titled "Bitcoin: A Peer-to-Peer Electronic Cash System."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Answer: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True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As of 2021, more than 1 million Bitcoin miners verify the data that make up the Bitcoin blockchain.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Answer: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True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 The last known communication from Nakamoto was in April 2011, stating that he had moved on to other things.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Heebo" w:cs="Heebo" w:eastAsia="Heebo" w:hAnsi="Heebo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Answer: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True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. Elon Musk has confirmed that he is Satoshi Nakamoto, the creator of Bitcoin.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Heebo" w:cs="Heebo" w:eastAsia="Heebo" w:hAnsi="Heebo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Answer: </w:t>
      </w:r>
      <w:r w:rsidDel="00000000" w:rsidR="00000000" w:rsidRPr="00000000">
        <w:rPr>
          <w:rFonts w:ascii="Heebo" w:cs="Heebo" w:eastAsia="Heebo" w:hAnsi="Heebo"/>
          <w:sz w:val="24"/>
          <w:szCs w:val="24"/>
          <w:highlight w:val="green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S7LUp0kRVtstiK6pcGnOgTdrw==">CgMxLjA4AHIhMV9ZLVRPMEcxdjA5SWVHdXJZZFR2N3lPaWFuSjBhVVRi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