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E2FABB6" w:rsidR="00BA1D3A" w:rsidRPr="00203586" w:rsidRDefault="007948AC" w:rsidP="007948AC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>ACTIVI</w:t>
      </w:r>
      <w:r w:rsidR="00203586" w:rsidRPr="00203586">
        <w:rPr>
          <w:rFonts w:ascii="Heebo" w:hAnsi="Heebo" w:cs="Heebo"/>
          <w:b/>
          <w:bCs/>
          <w:sz w:val="32"/>
          <w:szCs w:val="32"/>
          <w:lang w:val="es-MX"/>
        </w:rPr>
        <w:t>TY</w:t>
      </w:r>
    </w:p>
    <w:p w14:paraId="1E81F476" w14:textId="77777777" w:rsidR="007948AC" w:rsidRPr="00203586" w:rsidRDefault="007948AC" w:rsidP="007948AC">
      <w:pPr>
        <w:spacing w:after="0" w:line="264" w:lineRule="auto"/>
        <w:rPr>
          <w:rFonts w:ascii="Heebo" w:hAnsi="Heebo" w:cs="Heebo"/>
          <w:sz w:val="28"/>
          <w:szCs w:val="28"/>
          <w:lang w:val="es-MX"/>
        </w:rPr>
      </w:pPr>
    </w:p>
    <w:p w14:paraId="7A493F13" w14:textId="35ED4C9A" w:rsidR="00961F44" w:rsidRPr="00203586" w:rsidRDefault="00961F44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  <w:r w:rsidRPr="00203586">
        <w:rPr>
          <w:rFonts w:ascii="Heebo" w:hAnsi="Heebo" w:cs="Heebo"/>
          <w:b/>
          <w:bCs/>
          <w:sz w:val="32"/>
          <w:szCs w:val="32"/>
          <w:lang w:val="es-MX"/>
        </w:rPr>
        <w:t xml:space="preserve">Tipo actividad: </w:t>
      </w:r>
      <w:r w:rsidR="00203586" w:rsidRPr="00203586">
        <w:rPr>
          <w:rFonts w:ascii="Heebo" w:hAnsi="Heebo" w:cs="Heebo"/>
          <w:b/>
          <w:bCs/>
          <w:sz w:val="32"/>
          <w:szCs w:val="32"/>
          <w:lang w:val="es-MX"/>
        </w:rPr>
        <w:t>Tarea</w:t>
      </w:r>
    </w:p>
    <w:p w14:paraId="3AD0EED6" w14:textId="77777777" w:rsidR="00203586" w:rsidRPr="00203586" w:rsidRDefault="00203586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659C2CA7" w14:textId="6BA07DA5" w:rsidR="00203586" w:rsidRPr="00203586" w:rsidRDefault="00203586" w:rsidP="00203586">
      <w:pPr>
        <w:spacing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proofErr w:type="spellStart"/>
      <w:r w:rsidRPr="00203586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lang w:eastAsia="es-CO"/>
          <w14:ligatures w14:val="none"/>
        </w:rPr>
        <w:t>Antonym</w:t>
      </w:r>
      <w:proofErr w:type="spellEnd"/>
      <w:r w:rsidRPr="00203586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b/>
          <w:bCs/>
          <w:color w:val="000000"/>
          <w:kern w:val="0"/>
          <w:sz w:val="24"/>
          <w:szCs w:val="24"/>
          <w:lang w:eastAsia="es-CO"/>
          <w14:ligatures w14:val="none"/>
        </w:rPr>
        <w:t>activity</w:t>
      </w:r>
      <w:proofErr w:type="spellEnd"/>
    </w:p>
    <w:p w14:paraId="3369DD55" w14:textId="77777777" w:rsidR="00203586" w:rsidRPr="00203586" w:rsidRDefault="00203586" w:rsidP="00203586">
      <w:pPr>
        <w:spacing w:after="0"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  <w:br/>
      </w:r>
    </w:p>
    <w:p w14:paraId="7F5CD779" w14:textId="77777777" w:rsidR="00203586" w:rsidRPr="00203586" w:rsidRDefault="00203586" w:rsidP="00203586">
      <w:pPr>
        <w:numPr>
          <w:ilvl w:val="0"/>
          <w:numId w:val="1"/>
        </w:numPr>
        <w:spacing w:line="240" w:lineRule="auto"/>
        <w:textAlignment w:val="baseline"/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Traditional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revolutionizing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media"):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Find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antonym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traditional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that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represents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opposite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term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context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media.</w:t>
      </w:r>
    </w:p>
    <w:p w14:paraId="27C335BE" w14:textId="77777777" w:rsidR="00203586" w:rsidRPr="00203586" w:rsidRDefault="00203586" w:rsidP="00203586">
      <w:pPr>
        <w:spacing w:after="0"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  <w:br/>
      </w:r>
    </w:p>
    <w:p w14:paraId="06F18C60" w14:textId="77777777" w:rsidR="00203586" w:rsidRPr="00203586" w:rsidRDefault="00203586" w:rsidP="00203586">
      <w:pPr>
        <w:numPr>
          <w:ilvl w:val="0"/>
          <w:numId w:val="2"/>
        </w:numPr>
        <w:spacing w:line="240" w:lineRule="auto"/>
        <w:textAlignment w:val="baseline"/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Insecure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blockchain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technology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allowing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secure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"):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Identify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word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that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means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opposite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secure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regarding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transactions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context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blockchain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technology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7BA2E3E3" w14:textId="77777777" w:rsidR="00203586" w:rsidRPr="00203586" w:rsidRDefault="00203586" w:rsidP="00203586">
      <w:pPr>
        <w:spacing w:after="0"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  <w:br/>
      </w:r>
    </w:p>
    <w:p w14:paraId="330D7154" w14:textId="77777777" w:rsidR="00203586" w:rsidRPr="00203586" w:rsidRDefault="00203586" w:rsidP="00203586">
      <w:pPr>
        <w:numPr>
          <w:ilvl w:val="0"/>
          <w:numId w:val="3"/>
        </w:numPr>
        <w:spacing w:line="240" w:lineRule="auto"/>
        <w:textAlignment w:val="baseline"/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Obsolete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Investors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must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consider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some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risks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associated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with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investing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in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these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kinds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properties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,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including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fraud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lack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legal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protections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along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with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technology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becoming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out-dated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quickly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over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time"):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Discover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antonym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out-dated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concerning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technology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25C172B7" w14:textId="77777777" w:rsidR="00203586" w:rsidRPr="00203586" w:rsidRDefault="00203586" w:rsidP="00203586">
      <w:pPr>
        <w:spacing w:after="0"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  <w:br/>
      </w:r>
    </w:p>
    <w:p w14:paraId="095AB019" w14:textId="77777777" w:rsidR="00203586" w:rsidRPr="00203586" w:rsidRDefault="00203586" w:rsidP="00203586">
      <w:pPr>
        <w:numPr>
          <w:ilvl w:val="0"/>
          <w:numId w:val="4"/>
        </w:numPr>
        <w:spacing w:line="240" w:lineRule="auto"/>
        <w:textAlignment w:val="baseline"/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Decrease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This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makes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essential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businesses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and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individuals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alike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as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can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help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create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brand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image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, serve as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resources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during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marketing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campaigns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, and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even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facilitate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communication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."):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Identify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term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that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represents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opposite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increase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 in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context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importance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digital media files.</w:t>
      </w:r>
    </w:p>
    <w:p w14:paraId="77226BD9" w14:textId="77777777" w:rsidR="00203586" w:rsidRPr="00203586" w:rsidRDefault="00203586" w:rsidP="00203586">
      <w:pPr>
        <w:spacing w:after="0" w:line="240" w:lineRule="auto"/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</w:pPr>
      <w:r w:rsidRPr="00203586">
        <w:rPr>
          <w:rFonts w:ascii="Heebo" w:eastAsia="Times New Roman" w:hAnsi="Heebo" w:cs="Heebo"/>
          <w:kern w:val="0"/>
          <w:sz w:val="24"/>
          <w:szCs w:val="24"/>
          <w:lang w:eastAsia="es-CO"/>
          <w14:ligatures w14:val="none"/>
        </w:rPr>
        <w:br/>
      </w:r>
    </w:p>
    <w:p w14:paraId="7E904995" w14:textId="77777777" w:rsidR="00203586" w:rsidRPr="00203586" w:rsidRDefault="00203586" w:rsidP="00203586">
      <w:pPr>
        <w:numPr>
          <w:ilvl w:val="0"/>
          <w:numId w:val="5"/>
        </w:numPr>
        <w:spacing w:line="240" w:lineRule="auto"/>
        <w:textAlignment w:val="baseline"/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</w:pP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Fragmentation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Overall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clear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that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investing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into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these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“digital”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resources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could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be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highly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advantageous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given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business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allowing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lastRenderedPageBreak/>
        <w:t>them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to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secure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improvements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with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time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management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alongside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employee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efficiency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all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from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a central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location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point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which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manages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its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own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respective sets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resources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(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assets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)."):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Find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antonym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for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"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fragmentation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" in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the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context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of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managing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digital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resources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centrally</w:t>
      </w:r>
      <w:proofErr w:type="spellEnd"/>
      <w:r w:rsidRPr="00203586">
        <w:rPr>
          <w:rFonts w:ascii="Heebo" w:eastAsia="Times New Roman" w:hAnsi="Heebo" w:cs="Heebo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255F3F92" w14:textId="77777777" w:rsidR="00203586" w:rsidRPr="00203586" w:rsidRDefault="00203586" w:rsidP="00961F44">
      <w:pPr>
        <w:spacing w:after="0" w:line="264" w:lineRule="auto"/>
        <w:jc w:val="center"/>
        <w:rPr>
          <w:rFonts w:ascii="Heebo" w:hAnsi="Heebo" w:cs="Heebo"/>
          <w:b/>
          <w:bCs/>
          <w:sz w:val="32"/>
          <w:szCs w:val="32"/>
          <w:lang w:val="es-MX"/>
        </w:rPr>
      </w:pPr>
    </w:p>
    <w:p w14:paraId="441D23DB" w14:textId="77777777" w:rsidR="007948AC" w:rsidRPr="00203586" w:rsidRDefault="007948AC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69A84675" w14:textId="77777777" w:rsidR="007948AC" w:rsidRPr="00203586" w:rsidRDefault="007948AC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256CD895" w14:textId="77777777" w:rsidR="00F35AE1" w:rsidRPr="00203586" w:rsidRDefault="00F35AE1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p w14:paraId="124D9288" w14:textId="77777777" w:rsidR="00F35AE1" w:rsidRPr="00203586" w:rsidRDefault="00F35AE1" w:rsidP="007948AC">
      <w:pPr>
        <w:spacing w:after="0" w:line="264" w:lineRule="auto"/>
        <w:rPr>
          <w:rFonts w:ascii="Heebo" w:hAnsi="Heebo" w:cs="Heebo"/>
          <w:sz w:val="24"/>
          <w:szCs w:val="24"/>
          <w:lang w:val="es-MX"/>
        </w:rPr>
      </w:pPr>
    </w:p>
    <w:sectPr w:rsidR="00F35AE1" w:rsidRPr="00203586" w:rsidSect="00616B1A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0552" w14:textId="77777777" w:rsidR="005949BD" w:rsidRDefault="005949BD" w:rsidP="007948AC">
      <w:pPr>
        <w:spacing w:after="0" w:line="240" w:lineRule="auto"/>
      </w:pPr>
      <w:r>
        <w:separator/>
      </w:r>
    </w:p>
  </w:endnote>
  <w:endnote w:type="continuationSeparator" w:id="0">
    <w:p w14:paraId="3CCDCCFF" w14:textId="77777777" w:rsidR="005949BD" w:rsidRDefault="005949BD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A993" w14:textId="77777777" w:rsidR="005949BD" w:rsidRDefault="005949BD" w:rsidP="007948AC">
      <w:pPr>
        <w:spacing w:after="0" w:line="240" w:lineRule="auto"/>
      </w:pPr>
      <w:r>
        <w:separator/>
      </w:r>
    </w:p>
  </w:footnote>
  <w:footnote w:type="continuationSeparator" w:id="0">
    <w:p w14:paraId="348060A4" w14:textId="77777777" w:rsidR="005949BD" w:rsidRDefault="005949BD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337F"/>
    <w:multiLevelType w:val="multilevel"/>
    <w:tmpl w:val="7CE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9694C"/>
    <w:multiLevelType w:val="multilevel"/>
    <w:tmpl w:val="AB0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83249"/>
    <w:multiLevelType w:val="multilevel"/>
    <w:tmpl w:val="968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1DA9"/>
    <w:multiLevelType w:val="multilevel"/>
    <w:tmpl w:val="21E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06B7B"/>
    <w:multiLevelType w:val="multilevel"/>
    <w:tmpl w:val="364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078774">
    <w:abstractNumId w:val="2"/>
  </w:num>
  <w:num w:numId="2" w16cid:durableId="1858499361">
    <w:abstractNumId w:val="3"/>
  </w:num>
  <w:num w:numId="3" w16cid:durableId="1362514757">
    <w:abstractNumId w:val="4"/>
  </w:num>
  <w:num w:numId="4" w16cid:durableId="1785730280">
    <w:abstractNumId w:val="0"/>
  </w:num>
  <w:num w:numId="5" w16cid:durableId="2957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03586"/>
    <w:rsid w:val="005949BD"/>
    <w:rsid w:val="00616B1A"/>
    <w:rsid w:val="007948AC"/>
    <w:rsid w:val="00961F44"/>
    <w:rsid w:val="00B263F5"/>
    <w:rsid w:val="00B83C5C"/>
    <w:rsid w:val="00BA1D3A"/>
    <w:rsid w:val="00C05BD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2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Aida Marina Jiménez Rivera</cp:lastModifiedBy>
  <cp:revision>2</cp:revision>
  <dcterms:created xsi:type="dcterms:W3CDTF">2024-02-04T01:07:00Z</dcterms:created>
  <dcterms:modified xsi:type="dcterms:W3CDTF">2024-02-04T01:07:00Z</dcterms:modified>
</cp:coreProperties>
</file>