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ACTIVIDAD #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Heebo" w:cs="Heebo" w:eastAsia="Heebo" w:hAnsi="Heebo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de actividad: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Complete the sentence</w:t>
      </w:r>
      <w:r w:rsidDel="00000000" w:rsidR="00000000" w:rsidRPr="00000000">
        <w:rPr>
          <w:rFonts w:ascii="Heebo" w:cs="Heebo" w:eastAsia="Heebo" w:hAnsi="Heebo"/>
          <w:b w:val="1"/>
          <w:sz w:val="32"/>
          <w:szCs w:val="3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480" w:lineRule="auto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Complete the sentence with the corresponding words.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Smart contracts are _________ programs that automate actions required in an agreement or contract, enabling trusted transactions and agreements to be carried out among disparate, anonymous parties without the need for a central authority, legal system, or external enforcement mechanism.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Nick Szabo, an American computer scientist, first proposed the concept of smart _______ in 1994, and he is often rumored to be the real Satoshi Nakamoto, the anonymous Bitcoin inventor.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Smart contracts can be used for various purposes, including real estate ________  , stock and commodity trading, lending, corporate governance, supply chain management, dispute resolution, and healthcare.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One of the primary benefits of smart contracts is their _________, as they speed up contract execution and ensure accuracy without introducing human error.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Ethereum is a ________ platform that inherently supports smart contract capabilities, while the Bitcoin blockchain gained smart contract abilities after its Taproot upgrade.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Heebo" w:cs="Heebo" w:eastAsia="Heebo" w:hAnsi="Heebo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64" w:lineRule="auto"/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-580590</wp:posOffset>
          </wp:positionH>
          <wp:positionV relativeFrom="paragraph">
            <wp:posOffset>-174793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88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-1080124</wp:posOffset>
          </wp:positionH>
          <wp:positionV relativeFrom="paragraph">
            <wp:posOffset>-449567</wp:posOffset>
          </wp:positionV>
          <wp:extent cx="7763933" cy="957534"/>
          <wp:effectExtent b="0" l="0" r="0" t="0"/>
          <wp:wrapNone/>
          <wp:docPr id="147492818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2ySZggjOeymw5YVc0UNOqIvh+w==">CgMxLjA4AHIhMS1Db0w3RzhUMEZSWkgxRE1aS2NjbEk3YUM2WU50M3RR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