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#6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="48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Multiple choice activity based on the previous reading.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1. What does the author emphasize about AI systems in the reading?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A) They are purely objective machines.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 B) They are influenced by human culture.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C) They operate independently of human values.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D) They are immune to biases and preferences.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2. How does the example of AI in music composition highlight cultural influences?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A) By imitating classical music exclusively.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 B) Through a nonhierarchical, interactive approach.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C) By avoiding collaboration with human performers.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D) Through the exclusion of cultural values.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3. What is the author's viewpoint on the relationship between humans and AI?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A) Humans should dominate AI in command and control.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B) Collaboration is less effective than command and control.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 C) Both collaboration and command-and-control have their place.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D) Collaboration is the only acceptable approach.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4. How does the MIT Center for Advanced Virtuality contribute to positive AI impact?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A) By creating AI systems without customization.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B) Through the use of standardized narratives.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 C) By building simulations for creative expression and learning.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D) By avoiding interdisciplinary collaboration.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5. What ethical issue is highlighted regarding recent AI systems like Dall·E 2 and GPT-4?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A) Lack of technological advancement.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 B) Opaque processes and potential biases.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C) Overemphasis on command-and-control.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D) Inability to generate diverse cultural outputs.</w:t>
      </w:r>
    </w:p>
    <w:p w:rsidR="00000000" w:rsidDel="00000000" w:rsidP="00000000" w:rsidRDefault="00000000" w:rsidRPr="00000000" w14:paraId="00000021">
      <w:pPr>
        <w:spacing w:after="0" w:line="26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-580594</wp:posOffset>
          </wp:positionH>
          <wp:positionV relativeFrom="paragraph">
            <wp:posOffset>-174797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80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-1080128</wp:posOffset>
          </wp:positionH>
          <wp:positionV relativeFrom="paragraph">
            <wp:posOffset>-449572</wp:posOffset>
          </wp:positionV>
          <wp:extent cx="7763933" cy="957534"/>
          <wp:effectExtent b="0" l="0" r="0" t="0"/>
          <wp:wrapNone/>
          <wp:docPr id="147492817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01yBU9CJ1w0vzsurLVvQaLL/cg==">CgMxLjA4AHIhMUdOeUlkZ253TW9kYnR4QmNaWFE3RDNpQkt4NzZDeHkz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